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8C" w:rsidRPr="00856500" w:rsidRDefault="00C57F8C" w:rsidP="00C57F8C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5014E2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204BA0">
        <w:rPr>
          <w:rFonts w:ascii="Times New Roman" w:hAnsi="Times New Roman" w:cs="Times New Roman"/>
          <w:sz w:val="22"/>
          <w:szCs w:val="22"/>
        </w:rPr>
        <w:t>4</w:t>
      </w:r>
    </w:p>
    <w:p w:rsidR="00C57F8C" w:rsidRPr="00856500" w:rsidRDefault="00C57F8C" w:rsidP="00C57F8C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56500">
        <w:rPr>
          <w:rFonts w:ascii="Times New Roman" w:hAnsi="Times New Roman" w:cs="Times New Roman"/>
          <w:sz w:val="22"/>
          <w:szCs w:val="22"/>
        </w:rPr>
        <w:t>к Дополнительному соглашению</w:t>
      </w:r>
    </w:p>
    <w:p w:rsidR="00C57F8C" w:rsidRDefault="00C57F8C" w:rsidP="00C57F8C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23.11.2023 </w:t>
      </w:r>
      <w:r w:rsidRPr="00856500">
        <w:rPr>
          <w:rFonts w:ascii="Times New Roman" w:hAnsi="Times New Roman" w:cs="Times New Roman"/>
          <w:sz w:val="22"/>
          <w:szCs w:val="22"/>
        </w:rPr>
        <w:t>№11 к Соглашению</w:t>
      </w:r>
    </w:p>
    <w:p w:rsidR="00C57F8C" w:rsidRDefault="00C57F8C" w:rsidP="00C57F8C">
      <w:pPr>
        <w:spacing w:after="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</w:p>
    <w:p w:rsidR="00C57F8C" w:rsidRDefault="00C57F8C" w:rsidP="00C57F8C">
      <w:pPr>
        <w:spacing w:after="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Таблица 2</w:t>
      </w:r>
      <w:r>
        <w:rPr>
          <w:rFonts w:ascii="Times New Roman" w:hAnsi="Times New Roman"/>
          <w:b/>
          <w:sz w:val="26"/>
          <w:szCs w:val="26"/>
        </w:rPr>
        <w:t>.1</w:t>
      </w:r>
      <w:r w:rsidRPr="00C57F8C">
        <w:rPr>
          <w:rFonts w:ascii="Times New Roman" w:hAnsi="Times New Roman"/>
          <w:b/>
          <w:sz w:val="26"/>
          <w:szCs w:val="26"/>
        </w:rPr>
        <w:t xml:space="preserve"> </w:t>
      </w:r>
    </w:p>
    <w:p w:rsidR="00C57F8C" w:rsidRDefault="00C57F8C" w:rsidP="00C57F8C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C57F8C" w:rsidRDefault="00C57F8C" w:rsidP="00C57F8C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 w:rsidRPr="00237C34">
        <w:rPr>
          <w:rFonts w:ascii="Times New Roman" w:hAnsi="Times New Roman"/>
          <w:b/>
          <w:sz w:val="26"/>
          <w:szCs w:val="26"/>
        </w:rPr>
        <w:t>Приемы (осмотры), медицинские исследования и иные медицинские вмешательства, входящие в объем первого этапа диспансеризации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6804"/>
        <w:gridCol w:w="1559"/>
      </w:tblGrid>
      <w:tr w:rsidR="00C57F8C" w:rsidRPr="005B152E" w:rsidTr="002635CB">
        <w:trPr>
          <w:trHeight w:val="300"/>
          <w:tblHeader/>
        </w:trPr>
        <w:tc>
          <w:tcPr>
            <w:tcW w:w="1843" w:type="dxa"/>
            <w:shd w:val="clear" w:color="auto" w:fill="auto"/>
            <w:noWrap/>
            <w:vAlign w:val="center"/>
          </w:tcPr>
          <w:p w:rsidR="00C57F8C" w:rsidRPr="007B4D11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B4D1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Код услуги</w:t>
            </w:r>
          </w:p>
        </w:tc>
        <w:tc>
          <w:tcPr>
            <w:tcW w:w="6804" w:type="dxa"/>
            <w:shd w:val="clear" w:color="auto" w:fill="auto"/>
            <w:noWrap/>
            <w:vAlign w:val="center"/>
          </w:tcPr>
          <w:p w:rsidR="00C57F8C" w:rsidRPr="007B4D11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B4D1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57F8C" w:rsidRPr="007B4D11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B4D11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I01.058.075.02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Осмотр фельдшером (акушеркой) или врачом акушером-гинекологом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334,16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I01.30.026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tabs>
                <w:tab w:val="left" w:pos="855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Опрос (анкетирование)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65,44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I02.12.002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Измерение артериального давления на периферических артериях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28,04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I03.015.001.01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Расчет на основании антропометрии (измерение роста, массы тела, окружности талии) индекса массы тела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23,38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I03.016.002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Общий анализ крови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258,15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I03.16.001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Эзофагогастродуоденоскопия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990,95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I04.047.003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включающих осмотр кожных покровов, слизистых губ и ротовой полости, пальпацию щитовидной железы, лимфатических узлов,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фельдшером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фельдщерского здравпункта или фельдшерско-акушерского пункта,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врачом-терапевтом или врачом по медицинской профилактике отделения (кабинета) медицинской профилактики или центра здоровья (не проводится в случае, если профилактический осмотр является частью первого этапа диспансеризации)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341,79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I04.070.002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Краткое индивидуальное профилактическое консультирование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195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,00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I04.069.300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Прием (осмотр) врачом-терапевтом по результатам первого этапа диспансеризаци,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431,17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I06.09.006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Флюорография легких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254,44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I04.070.069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203B0E" w:rsidRDefault="00C57F8C" w:rsidP="009F78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Исследование кала на скрытую кровь иммунохимическим методом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203B0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731,08</w:t>
            </w:r>
          </w:p>
        </w:tc>
      </w:tr>
      <w:tr w:rsidR="009F7840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F7840" w:rsidRPr="00B37AB5" w:rsidRDefault="00A33CE8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red"/>
                <w:lang w:eastAsia="ru-RU"/>
              </w:rPr>
            </w:pPr>
            <w:bookmarkStart w:id="0" w:name="_GoBack"/>
            <w:bookmarkEnd w:id="0"/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I09.19.001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9F7840" w:rsidRPr="00203B0E" w:rsidRDefault="00D2565A" w:rsidP="009F78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Исследование кала на скрытую кровь иммунохимическим методом -  экспресс метод с использованием тест-полосок (качественное или полуколичественное)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F7840" w:rsidRPr="00203B0E" w:rsidRDefault="00CB19E0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99,95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I06.20.006.03.01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203B0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Маммография обеих молочных желез в двух проекциях (в случае, если при обращении гражданина для прохождения профилактического медицинского осмотра, диспансеризации установлено, что исследование не проводилось ранее в сроки, рекомендованные в пунктах 16 и 17 настоящего порядка, то исследование проводится при обращении, график последующих исследований смещается согласно рекомендуемой частоте проведения исследования)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203B0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366,22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I08.20.017.001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203B0E" w:rsidRDefault="00C57F8C" w:rsidP="009F78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Взятие с использованием щетки цитологической цервикальной мазка (соскоба) с поверхности шейки матки (наружного маточного зева) и цервикального канала на цитологическое исследование </w:t>
            </w:r>
            <w:r w:rsidR="009F7840"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с окраской по Папаниколау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203B0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153,11</w:t>
            </w:r>
          </w:p>
          <w:p w:rsidR="00C57F8C" w:rsidRPr="00203B0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I08.20.017.00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203B0E" w:rsidRDefault="00C57F8C" w:rsidP="009F78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Взятие с использованием щетки цитологической цервикальной мазка (соскоба) с поверхности шейки матки (наружного маточного зева) и цервикального канала на цитологическое исследование (далее - мазок с шейки матки), цитологическое исследование мазка с шейки матки </w:t>
            </w:r>
            <w:r w:rsidR="00EA5BA1"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методом жидкостной цитологии </w:t>
            </w: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с окраской по Папаниколау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203B0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B0E">
              <w:rPr>
                <w:rFonts w:ascii="Times New Roman" w:eastAsia="Times New Roman" w:hAnsi="Times New Roman"/>
                <w:color w:val="000000"/>
                <w:lang w:eastAsia="ru-RU"/>
              </w:rPr>
              <w:t>791,79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I09.05.026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Определение уровня общего холестерина в крови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102,85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I09.05.023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Определение уровня глюкозы в крови натощак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94,61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I12.10.001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Электрокардиография в покое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149,13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I09.05.130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Определение простат-специфического антигена (ПСА) в крови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398,33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I23.30.055/1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Определение относительного сердечно-сосудистого риска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31,1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I12.26.007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9F78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Измерение внутриглазного давления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191,7</w:t>
            </w:r>
          </w:p>
        </w:tc>
      </w:tr>
      <w:tr w:rsidR="00C57F8C" w:rsidRPr="005B152E" w:rsidTr="002635CB">
        <w:trPr>
          <w:trHeight w:val="300"/>
        </w:trPr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I23.30.055/2</w:t>
            </w:r>
          </w:p>
        </w:tc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C57F8C" w:rsidRPr="005B152E" w:rsidRDefault="00C57F8C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Определение абсолютного сердечно-сосудистого риска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57F8C" w:rsidRPr="005B152E" w:rsidRDefault="00C57F8C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B152E">
              <w:rPr>
                <w:rFonts w:ascii="Times New Roman" w:eastAsia="Times New Roman" w:hAnsi="Times New Roman"/>
                <w:color w:val="000000"/>
                <w:lang w:eastAsia="ru-RU"/>
              </w:rPr>
              <w:t>31,1</w:t>
            </w:r>
          </w:p>
        </w:tc>
      </w:tr>
    </w:tbl>
    <w:p w:rsidR="00A33CE8" w:rsidRDefault="00A33CE8" w:rsidP="00A33CE8">
      <w:pPr>
        <w:spacing w:after="0" w:line="240" w:lineRule="auto"/>
        <w:ind w:left="425" w:firstLine="1"/>
        <w:jc w:val="both"/>
      </w:pPr>
      <w:r w:rsidRPr="005014E2">
        <w:rPr>
          <w:rFonts w:ascii="Times New Roman" w:hAnsi="Times New Roman"/>
        </w:rPr>
        <w:t xml:space="preserve">В случае проведения </w:t>
      </w:r>
      <w:r w:rsidRPr="005014E2">
        <w:rPr>
          <w:rFonts w:ascii="Times New Roman" w:hAnsi="Times New Roman"/>
          <w:b/>
        </w:rPr>
        <w:t>мобильными медицинскими бригадами</w:t>
      </w:r>
      <w:r>
        <w:rPr>
          <w:rFonts w:ascii="Times New Roman" w:hAnsi="Times New Roman"/>
          <w:b/>
        </w:rPr>
        <w:t xml:space="preserve"> -</w:t>
      </w:r>
      <w:r w:rsidRPr="005014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код услуги </w:t>
      </w:r>
      <w:r w:rsidRPr="00DB4F09">
        <w:rPr>
          <w:rFonts w:ascii="Times New Roman" w:hAnsi="Times New Roman"/>
          <w:b/>
          <w:lang w:val="en-US"/>
        </w:rPr>
        <w:t>I</w:t>
      </w:r>
      <w:r w:rsidRPr="00886B1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xx</w:t>
      </w:r>
      <w:r w:rsidRPr="00886B16"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xxx</w:t>
      </w:r>
      <w:r w:rsidRPr="00886B16"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xx</w:t>
      </w:r>
      <w:r w:rsidRPr="00130B9D">
        <w:rPr>
          <w:rFonts w:ascii="Times New Roman" w:hAnsi="Times New Roman"/>
          <w:b/>
        </w:rPr>
        <w:t>.0</w:t>
      </w:r>
      <w:r>
        <w:rPr>
          <w:rFonts w:ascii="Times New Roman" w:hAnsi="Times New Roman"/>
          <w:b/>
        </w:rPr>
        <w:t>1</w:t>
      </w:r>
    </w:p>
    <w:p w:rsidR="00C57F8C" w:rsidRPr="005014E2" w:rsidRDefault="00C57F8C" w:rsidP="00F339C7">
      <w:pPr>
        <w:spacing w:after="0" w:line="240" w:lineRule="auto"/>
        <w:ind w:left="425" w:firstLine="1"/>
        <w:jc w:val="both"/>
        <w:rPr>
          <w:rFonts w:ascii="Times New Roman" w:hAnsi="Times New Roman"/>
        </w:rPr>
      </w:pPr>
      <w:r w:rsidRPr="005014E2">
        <w:rPr>
          <w:rFonts w:ascii="Times New Roman" w:hAnsi="Times New Roman"/>
        </w:rPr>
        <w:t xml:space="preserve">В случае работы медицинской организации </w:t>
      </w:r>
      <w:r w:rsidRPr="005014E2">
        <w:rPr>
          <w:rFonts w:ascii="Times New Roman" w:hAnsi="Times New Roman"/>
          <w:b/>
        </w:rPr>
        <w:t>в выходные дни</w:t>
      </w:r>
      <w:r>
        <w:rPr>
          <w:rFonts w:ascii="Times New Roman" w:hAnsi="Times New Roman"/>
          <w:b/>
        </w:rPr>
        <w:t xml:space="preserve"> -</w:t>
      </w:r>
      <w:r w:rsidRPr="005014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код услуги </w:t>
      </w:r>
      <w:r w:rsidRPr="00DB4F09">
        <w:rPr>
          <w:rFonts w:ascii="Times New Roman" w:hAnsi="Times New Roman"/>
          <w:b/>
          <w:lang w:val="en-US"/>
        </w:rPr>
        <w:t>I</w:t>
      </w:r>
      <w:r w:rsidRPr="00886B1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xx</w:t>
      </w:r>
      <w:r w:rsidRPr="00886B16"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xxx</w:t>
      </w:r>
      <w:r w:rsidRPr="00886B16"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xx</w:t>
      </w:r>
      <w:r w:rsidRPr="00130B9D">
        <w:rPr>
          <w:rFonts w:ascii="Times New Roman" w:hAnsi="Times New Roman"/>
          <w:b/>
        </w:rPr>
        <w:t>.02.</w:t>
      </w:r>
    </w:p>
    <w:p w:rsidR="00C57F8C" w:rsidRPr="005014E2" w:rsidRDefault="00C57F8C" w:rsidP="00F339C7">
      <w:pPr>
        <w:spacing w:after="0" w:line="240" w:lineRule="auto"/>
        <w:ind w:left="425" w:firstLine="1"/>
        <w:rPr>
          <w:rFonts w:ascii="Times New Roman" w:hAnsi="Times New Roman"/>
        </w:rPr>
      </w:pPr>
    </w:p>
    <w:sectPr w:rsidR="00C57F8C" w:rsidRPr="005014E2" w:rsidSect="00F339C7">
      <w:headerReference w:type="default" r:id="rId6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A69" w:rsidRDefault="000F2A69" w:rsidP="00831A62">
      <w:pPr>
        <w:spacing w:after="0" w:line="240" w:lineRule="auto"/>
      </w:pPr>
      <w:r>
        <w:separator/>
      </w:r>
    </w:p>
  </w:endnote>
  <w:endnote w:type="continuationSeparator" w:id="0">
    <w:p w:rsidR="000F2A69" w:rsidRDefault="000F2A69" w:rsidP="00831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A69" w:rsidRDefault="000F2A69" w:rsidP="00831A62">
      <w:pPr>
        <w:spacing w:after="0" w:line="240" w:lineRule="auto"/>
      </w:pPr>
      <w:r>
        <w:separator/>
      </w:r>
    </w:p>
  </w:footnote>
  <w:footnote w:type="continuationSeparator" w:id="0">
    <w:p w:rsidR="000F2A69" w:rsidRDefault="000F2A69" w:rsidP="00831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A40" w:rsidRDefault="002A63E9">
    <w:pPr>
      <w:pStyle w:val="a3"/>
      <w:jc w:val="center"/>
    </w:pPr>
    <w:r>
      <w:fldChar w:fldCharType="begin"/>
    </w:r>
    <w:r w:rsidR="00EA5BA1">
      <w:instrText xml:space="preserve"> PAGE   \* MERGEFORMAT </w:instrText>
    </w:r>
    <w:r>
      <w:fldChar w:fldCharType="separate"/>
    </w:r>
    <w:r w:rsidR="00203B0E">
      <w:rPr>
        <w:noProof/>
      </w:rPr>
      <w:t>1</w:t>
    </w:r>
    <w:r>
      <w:fldChar w:fldCharType="end"/>
    </w:r>
  </w:p>
  <w:p w:rsidR="00147A40" w:rsidRDefault="000F2A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F8C"/>
    <w:rsid w:val="000F2A69"/>
    <w:rsid w:val="00203B0E"/>
    <w:rsid w:val="00204BA0"/>
    <w:rsid w:val="002951E2"/>
    <w:rsid w:val="002A63E9"/>
    <w:rsid w:val="00372877"/>
    <w:rsid w:val="006C38CF"/>
    <w:rsid w:val="008101A8"/>
    <w:rsid w:val="00831A62"/>
    <w:rsid w:val="00863FE5"/>
    <w:rsid w:val="009F7840"/>
    <w:rsid w:val="00A33CE8"/>
    <w:rsid w:val="00B37AB5"/>
    <w:rsid w:val="00C5066C"/>
    <w:rsid w:val="00C57F8C"/>
    <w:rsid w:val="00CB19E0"/>
    <w:rsid w:val="00D2565A"/>
    <w:rsid w:val="00E80648"/>
    <w:rsid w:val="00EA5BA1"/>
    <w:rsid w:val="00F3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85739-E7DA-4C6F-AAC3-6E833C41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F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57F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57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7F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долгун</dc:creator>
  <cp:lastModifiedBy>Васильева</cp:lastModifiedBy>
  <cp:revision>5</cp:revision>
  <dcterms:created xsi:type="dcterms:W3CDTF">2023-11-29T09:14:00Z</dcterms:created>
  <dcterms:modified xsi:type="dcterms:W3CDTF">2023-11-30T11:13:00Z</dcterms:modified>
</cp:coreProperties>
</file>